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65BE7" w14:textId="77777777" w:rsidR="003036AF" w:rsidRPr="009612B9" w:rsidRDefault="003036AF" w:rsidP="003036A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</w:pPr>
      <w:r w:rsidRPr="009612B9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  <w:t xml:space="preserve">ΥΠΟΔΕΙΓΜΑ ΟΙΚΟΝΟΜΙΚΗΣ ΠΡΟΣΦΟΡΑΣ </w:t>
      </w:r>
    </w:p>
    <w:p w14:paraId="0A4F7601" w14:textId="71AB0E56" w:rsidR="00A614EA" w:rsidRDefault="003036AF" w:rsidP="00381BCA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</w:pPr>
      <w:r w:rsidRPr="009612B9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  <w:t>ΓΙΑ ΤΗΝ ΟΜΑΔΑ Β</w:t>
      </w:r>
    </w:p>
    <w:tbl>
      <w:tblPr>
        <w:tblpPr w:leftFromText="180" w:rightFromText="180" w:vertAnchor="text" w:horzAnchor="page" w:tblpX="924" w:tblpY="150"/>
        <w:tblW w:w="10392" w:type="dxa"/>
        <w:tblLook w:val="04A0" w:firstRow="1" w:lastRow="0" w:firstColumn="1" w:lastColumn="0" w:noHBand="0" w:noVBand="1"/>
      </w:tblPr>
      <w:tblGrid>
        <w:gridCol w:w="9416"/>
        <w:gridCol w:w="976"/>
      </w:tblGrid>
      <w:tr w:rsidR="00A614EA" w14:paraId="383AF5F6" w14:textId="77777777" w:rsidTr="00A614EA">
        <w:trPr>
          <w:trHeight w:val="761"/>
        </w:trPr>
        <w:tc>
          <w:tcPr>
            <w:tcW w:w="9416" w:type="dxa"/>
            <w:shd w:val="clear" w:color="auto" w:fill="FFFF99"/>
            <w:noWrap/>
            <w:vAlign w:val="center"/>
            <w:hideMark/>
          </w:tcPr>
          <w:p w14:paraId="1B1FA654" w14:textId="77777777" w:rsidR="00A614EA" w:rsidRPr="006E0A7E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0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ΣΤΟΙΧΕΙΑ ΠΡΟΣΦΕΡΟΝΤΟΣ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283C9C0A" w14:textId="77777777" w:rsidR="00A614EA" w:rsidRDefault="00A614EA" w:rsidP="00A614EA">
            <w:pPr>
              <w:spacing w:line="256" w:lineRule="auto"/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</w:pPr>
            <w:r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  <w:t>#</w:t>
            </w:r>
          </w:p>
        </w:tc>
      </w:tr>
      <w:tr w:rsidR="00A614EA" w14:paraId="568D8E82" w14:textId="77777777" w:rsidTr="00A614EA">
        <w:trPr>
          <w:trHeight w:val="356"/>
        </w:trPr>
        <w:tc>
          <w:tcPr>
            <w:tcW w:w="10392" w:type="dxa"/>
            <w:gridSpan w:val="2"/>
            <w:noWrap/>
            <w:vAlign w:val="bottom"/>
            <w:hideMark/>
          </w:tcPr>
          <w:p w14:paraId="48FABF66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ΟΝ/ΜΟ ή ΕΠΩΝΥΜΙΑ  </w:t>
            </w:r>
          </w:p>
        </w:tc>
      </w:tr>
      <w:tr w:rsidR="00A614EA" w14:paraId="2F49501A" w14:textId="77777777" w:rsidTr="00A614EA">
        <w:trPr>
          <w:trHeight w:val="346"/>
        </w:trPr>
        <w:tc>
          <w:tcPr>
            <w:tcW w:w="10392" w:type="dxa"/>
            <w:gridSpan w:val="2"/>
            <w:noWrap/>
            <w:vAlign w:val="bottom"/>
            <w:hideMark/>
          </w:tcPr>
          <w:p w14:paraId="0FA104FE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ΕΤΑΙΡΙΚΗ ΜΟΡΦΗ      </w:t>
            </w:r>
          </w:p>
        </w:tc>
      </w:tr>
      <w:tr w:rsidR="00A614EA" w14:paraId="5C1E8117" w14:textId="77777777" w:rsidTr="00A614EA">
        <w:trPr>
          <w:trHeight w:val="399"/>
        </w:trPr>
        <w:tc>
          <w:tcPr>
            <w:tcW w:w="10392" w:type="dxa"/>
            <w:gridSpan w:val="2"/>
            <w:noWrap/>
            <w:vAlign w:val="bottom"/>
            <w:hideMark/>
          </w:tcPr>
          <w:p w14:paraId="2A92C864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Α. Φ. Μ.  – Δ.Ο.Υ         </w:t>
            </w:r>
          </w:p>
        </w:tc>
      </w:tr>
      <w:tr w:rsidR="00A614EA" w14:paraId="72BA7D5E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194B2440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ΔΙΕΥΘΥΝΣΗ – Τ. Κ.    </w:t>
            </w:r>
          </w:p>
        </w:tc>
      </w:tr>
      <w:tr w:rsidR="00A614EA" w14:paraId="7F5D6C44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77688258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ΤΗΛΕΦΩΝΟ – ΦΑΞ     </w:t>
            </w:r>
          </w:p>
        </w:tc>
      </w:tr>
      <w:tr w:rsidR="00A614EA" w14:paraId="7019DA4D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7351F2FA" w14:textId="77777777" w:rsidR="00381BC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email  </w:t>
            </w:r>
          </w:p>
          <w:p w14:paraId="3E0F681C" w14:textId="561B6080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A614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                 </w:t>
            </w:r>
          </w:p>
        </w:tc>
      </w:tr>
      <w:tr w:rsidR="00A614EA" w14:paraId="42280454" w14:textId="77777777" w:rsidTr="00A614EA">
        <w:trPr>
          <w:trHeight w:val="333"/>
        </w:trPr>
        <w:tc>
          <w:tcPr>
            <w:tcW w:w="10392" w:type="dxa"/>
            <w:gridSpan w:val="2"/>
            <w:noWrap/>
            <w:vAlign w:val="bottom"/>
            <w:hideMark/>
          </w:tcPr>
          <w:p w14:paraId="5CEB18EC" w14:textId="77777777" w:rsidR="00A614EA" w:rsidRPr="00A614EA" w:rsidRDefault="00A614EA" w:rsidP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14EA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Αρμόδιος για επικοινωνία : </w:t>
            </w:r>
          </w:p>
        </w:tc>
      </w:tr>
    </w:tbl>
    <w:p w14:paraId="08A2B360" w14:textId="77777777" w:rsidR="009612B9" w:rsidRDefault="009612B9" w:rsidP="00A614EA">
      <w:pPr>
        <w:keepNext/>
        <w:keepLines/>
        <w:widowControl w:val="0"/>
        <w:autoSpaceDE w:val="0"/>
        <w:autoSpaceDN w:val="0"/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:u w:val="single"/>
          <w14:ligatures w14:val="none"/>
        </w:rPr>
      </w:pPr>
    </w:p>
    <w:tbl>
      <w:tblPr>
        <w:tblW w:w="1112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36"/>
        <w:gridCol w:w="2619"/>
        <w:gridCol w:w="213"/>
        <w:gridCol w:w="23"/>
        <w:gridCol w:w="2359"/>
        <w:gridCol w:w="1738"/>
        <w:gridCol w:w="358"/>
        <w:gridCol w:w="364"/>
        <w:gridCol w:w="2722"/>
        <w:gridCol w:w="236"/>
        <w:gridCol w:w="253"/>
        <w:gridCol w:w="8"/>
      </w:tblGrid>
      <w:tr w:rsidR="009612B9" w:rsidRPr="0015469C" w14:paraId="6A3A1662" w14:textId="77777777" w:rsidTr="00A614EA">
        <w:trPr>
          <w:gridAfter w:val="3"/>
          <w:wAfter w:w="497" w:type="dxa"/>
          <w:trHeight w:val="754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2A27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9" w:type="dxa"/>
            <w:shd w:val="clear" w:color="auto" w:fill="FFFF99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DCA9" w14:textId="59C8B834" w:rsidR="009612B9" w:rsidRPr="0015469C" w:rsidRDefault="00A614E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F972F" wp14:editId="396E6D8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91440</wp:posOffset>
                      </wp:positionV>
                      <wp:extent cx="914400" cy="9525"/>
                      <wp:effectExtent l="0" t="57150" r="38100" b="85725"/>
                      <wp:wrapNone/>
                      <wp:docPr id="924746875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602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24.6pt;margin-top:7.2pt;width:1in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aKuwEAAM0DAAAOAAAAZHJzL2Uyb0RvYy54bWysU9uO0zAQfUfiHyy/0yTVLmKjpvvQBV4Q&#10;rGD5AK8zTiz5pvHQNH+P7bQpAoQE4mXiy5yZM8cnu/uTNewIGLV3HW82NWfgpO+1Gzr+9endqzec&#10;RRKuF8Y76PgMkd/vX77YTaGFrR+96QFZKuJiO4WOj0ShraooR7AibnwAly6VRysobXGoehRTqm5N&#10;ta3r19XksQ/oJcSYTh+WS74v9ZUCSZ+UikDMdDxxoxKxxOccq/1OtAOKMGp5piH+gYUV2qWma6kH&#10;QYJ9Q/1LKasl+ugVbaS3lVdKSygzpGma+qdpvowiQJkliRPDKlP8f2Xlx+PBPWKSYQqxjeER8xQn&#10;hTZ/Ez92KmLNq1hwIibT4V1zc1MnSWW6urvd3mYpqys0YKT34C3Li45HQqGHkQ7eufQoHpsilzh+&#10;iLQAL4Dc17gcSWjz1vWM5pCcQ6iFGwyc++SU6sq5rGg2sMA/g2K6TyyXNsVOcDDIjiIZQUgJjpq1&#10;UsrOMKWNWYF14fdH4Dk/Q6FY7W/AK6J09o5WsNXO4++60+lCWS35FwWWubMEz76fy2sWaZJnypuc&#10;/Z1N+eO+wK9/4f47AAAA//8DAFBLAwQUAAYACAAAACEAJ8NioNwAAAAIAQAADwAAAGRycy9kb3du&#10;cmV2LnhtbEyPQU/DMAyF70j8h8hI3FhKKYiWphNCYkcQgwPcssZLqjVO1WRt4dfjneBmv/f0/Lle&#10;L74XE46xC6TgepWBQGqD6cgq+Hh/vroHEZMmo/tAqOAbI6yb87NaVybM9IbTNlnBJRQrrcClNFRS&#10;xtah13EVBiT29mH0OvE6WmlGPXO572WeZXfS6474gtMDPjlsD9ujV/BqPyef06aT+/LrZ2NfzMHN&#10;SanLi+XxAUTCJf2F4YTP6NAw0y4cyUTRKyjKnJOsFwWIk1/esLDj4bYE2dTy/wPNLwAAAP//AwBQ&#10;SwECLQAUAAYACAAAACEAtoM4kv4AAADhAQAAEwAAAAAAAAAAAAAAAAAAAAAAW0NvbnRlbnRfVHlw&#10;ZXNdLnhtbFBLAQItABQABgAIAAAAIQA4/SH/1gAAAJQBAAALAAAAAAAAAAAAAAAAAC8BAABfcmVs&#10;cy8ucmVsc1BLAQItABQABgAIAAAAIQCSEDaKuwEAAM0DAAAOAAAAAAAAAAAAAAAAAC4CAABkcnMv&#10;ZTJvRG9jLnhtbFBLAQItABQABgAIAAAAIQAnw2Kg3AAAAAgBAAAPAAAAAAAAAAAAAAAAABUEAABk&#10;cnMvZG93bnJldi54bWxQSwUGAAAAAAQABADzAAAAHg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412CA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541" w:type="dxa"/>
            <w:gridSpan w:val="5"/>
            <w:shd w:val="clear" w:color="auto" w:fill="CCCC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AF97" w14:textId="77777777" w:rsidR="009612B9" w:rsidRPr="0015469C" w:rsidRDefault="009612B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Στοιχεία Φορέα που απευθύνεται</w:t>
            </w:r>
          </w:p>
        </w:tc>
      </w:tr>
      <w:tr w:rsidR="009612B9" w:rsidRPr="0015469C" w14:paraId="6FA285D9" w14:textId="77777777" w:rsidTr="00A614EA">
        <w:trPr>
          <w:gridAfter w:val="3"/>
          <w:wAfter w:w="497" w:type="dxa"/>
          <w:trHeight w:val="353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9A85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BB2F3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ΟΝ/ΜΟ ή ΕΠΩΝΥΜΙΑ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E79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B1D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ABF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10B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55D4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612B9" w:rsidRPr="0015469C" w14:paraId="2DEBCF09" w14:textId="77777777" w:rsidTr="00A614EA">
        <w:trPr>
          <w:trHeight w:val="332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5BBE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5B63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ΕΤΑΙΡΙΚΗ ΜΟΡΦΗ 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A2D8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</w:t>
            </w:r>
          </w:p>
        </w:tc>
        <w:tc>
          <w:tcPr>
            <w:tcW w:w="5182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EEC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ΠΕΡΙΦΕΡΕΙΑ ΗΠΕΙΡΟΥ - ΠΕ ΘΕΣΠΡΩΤΙΑΣ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8AFA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2FB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612B9" w:rsidRPr="0015469C" w14:paraId="555FCF7C" w14:textId="77777777" w:rsidTr="00A614EA">
        <w:trPr>
          <w:trHeight w:val="282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2454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90A7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Α. Φ. Μ.  – Δ.Ο.Υ    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38BF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Επάγγελμα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E15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Ν.Π.Δ.Δ </w:t>
            </w:r>
          </w:p>
        </w:tc>
        <w:tc>
          <w:tcPr>
            <w:tcW w:w="35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73F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93F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DD33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BF46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C0C9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545A6AA6" w14:textId="77777777" w:rsidTr="00A614EA">
        <w:trPr>
          <w:trHeight w:val="328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7BA9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EE87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ΔΙΕΥΘΥΝΣΗ – Τ. Κ.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BF06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Διεύθυνση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1FF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Π. ΤΣΑΛΔΑΡΗ 18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6DC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C74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FA63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02F8D787" w14:textId="77777777" w:rsidTr="00A614EA">
        <w:trPr>
          <w:trHeight w:val="328"/>
        </w:trPr>
        <w:tc>
          <w:tcPr>
            <w:tcW w:w="236" w:type="dxa"/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A557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DBD67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ΤΗΛΕΦΩΝΟ – ΦΑΞ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E5F8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Πόλη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34DB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ΗΓΟΥΜΕΝΙΤΣΑ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EA6A1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25A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AC10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28D8D6A6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1174F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7ED32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email                           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6A2F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Δ.Ο.Υ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70C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ΑΒ ΙΩΑΝΝΙΝΩΝ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5FAF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960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D2D3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7586FBC6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F6AA9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61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B8C64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5BE9B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17D4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173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D97D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997908822</w:t>
            </w:r>
          </w:p>
        </w:tc>
        <w:tc>
          <w:tcPr>
            <w:tcW w:w="358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501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B80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DD47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F816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313F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7834261A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5DC7B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836C6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Αρμόδιος για επικοινωνία : 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067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ΤΗΛ:</w:t>
            </w:r>
          </w:p>
        </w:tc>
        <w:tc>
          <w:tcPr>
            <w:tcW w:w="2460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0C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2665360111 -119</w:t>
            </w:r>
          </w:p>
        </w:tc>
        <w:tc>
          <w:tcPr>
            <w:tcW w:w="2722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6F4E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CF8A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B08E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612B9" w:rsidRPr="0015469C" w14:paraId="41B1BF20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6B0A8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832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3BE3A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7C74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Παρατηρήσεις :</w:t>
            </w:r>
          </w:p>
        </w:tc>
        <w:tc>
          <w:tcPr>
            <w:tcW w:w="5182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6CA9" w14:textId="6ED5DA64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Πρόσκληση εκδήλωσης ενδιαφέροντος Αρ. Πρωτ : 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90CC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7B043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612B9" w:rsidRPr="0015469C" w14:paraId="3F024910" w14:textId="77777777" w:rsidTr="00A614EA">
        <w:trPr>
          <w:trHeight w:val="328"/>
        </w:trPr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DFEB9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61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1DFB7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dxa"/>
            <w:gridSpan w:val="2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04785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5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4A390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38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3BB08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58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AF526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64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AB71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7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D276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CC7E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61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A62A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6B0C40A2" w14:textId="77777777" w:rsidTr="00A614EA">
        <w:trPr>
          <w:gridAfter w:val="1"/>
          <w:wAfter w:w="8" w:type="dxa"/>
          <w:trHeight w:val="261"/>
        </w:trPr>
        <w:tc>
          <w:tcPr>
            <w:tcW w:w="10632" w:type="dxa"/>
            <w:gridSpan w:val="9"/>
            <w:vMerge w:val="restart"/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C04E" w14:textId="77777777" w:rsidR="009612B9" w:rsidRPr="0015469C" w:rsidRDefault="009612B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Θέμα : Παροχή υπηρεσιών ταχυμεταφορών στην Περιφερειακή Ενότητα Θεσπρωτίας, </w:t>
            </w:r>
          </w:p>
          <w:p w14:paraId="521353D7" w14:textId="77777777" w:rsidR="009612B9" w:rsidRPr="0015469C" w:rsidRDefault="009612B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69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για το οικονομικό έτος 2025</w:t>
            </w:r>
          </w:p>
        </w:tc>
        <w:tc>
          <w:tcPr>
            <w:tcW w:w="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4156" w14:textId="77777777" w:rsidR="009612B9" w:rsidRPr="0015469C" w:rsidRDefault="009612B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5F1A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27CF492E" w14:textId="77777777" w:rsidTr="00A614EA">
        <w:trPr>
          <w:gridAfter w:val="1"/>
          <w:wAfter w:w="8" w:type="dxa"/>
          <w:trHeight w:val="301"/>
        </w:trPr>
        <w:tc>
          <w:tcPr>
            <w:tcW w:w="10632" w:type="dxa"/>
            <w:gridSpan w:val="9"/>
            <w:vMerge/>
            <w:vAlign w:val="center"/>
            <w:hideMark/>
          </w:tcPr>
          <w:p w14:paraId="50187F09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E6398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AA91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  <w:tr w:rsidR="009612B9" w:rsidRPr="0015469C" w14:paraId="63134CC8" w14:textId="77777777" w:rsidTr="00A614EA">
        <w:trPr>
          <w:gridAfter w:val="1"/>
          <w:wAfter w:w="8" w:type="dxa"/>
          <w:trHeight w:val="301"/>
        </w:trPr>
        <w:tc>
          <w:tcPr>
            <w:tcW w:w="10632" w:type="dxa"/>
            <w:gridSpan w:val="9"/>
            <w:vMerge/>
            <w:vAlign w:val="center"/>
            <w:hideMark/>
          </w:tcPr>
          <w:p w14:paraId="56372EA5" w14:textId="77777777" w:rsidR="009612B9" w:rsidRPr="0015469C" w:rsidRDefault="009612B9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54DFB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4816" w14:textId="77777777" w:rsidR="009612B9" w:rsidRPr="0015469C" w:rsidRDefault="009612B9">
            <w:pPr>
              <w:spacing w:line="256" w:lineRule="auto"/>
              <w:rPr>
                <w:rFonts w:ascii="Calibri" w:hAnsi="Calibri" w:cs="Calibri"/>
                <w:lang w:eastAsia="el-GR"/>
              </w:rPr>
            </w:pPr>
          </w:p>
        </w:tc>
      </w:tr>
    </w:tbl>
    <w:p w14:paraId="4415FCC3" w14:textId="77777777" w:rsidR="003036AF" w:rsidRPr="00FB78F9" w:rsidRDefault="003036AF" w:rsidP="003036AF">
      <w:pPr>
        <w:widowControl w:val="0"/>
        <w:autoSpaceDE w:val="0"/>
        <w:autoSpaceDN w:val="0"/>
        <w:spacing w:before="1" w:after="0" w:line="240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</w:pPr>
      <w:bookmarkStart w:id="0" w:name="_Hlk184639490"/>
    </w:p>
    <w:bookmarkEnd w:id="0"/>
    <w:p w14:paraId="015ECE76" w14:textId="649B4AD6" w:rsidR="003B3CEC" w:rsidRPr="00FB78F9" w:rsidRDefault="003B3CEC" w:rsidP="003B3CEC">
      <w:pPr>
        <w:keepNext/>
        <w:keepLines/>
        <w:widowControl w:val="0"/>
        <w:autoSpaceDE w:val="0"/>
        <w:autoSpaceDN w:val="0"/>
        <w:spacing w:before="120" w:after="8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</w:pPr>
      <w:r w:rsidRPr="003B3CEC">
        <w:rPr>
          <w:rFonts w:ascii="Calibri" w:eastAsia="Calibri" w:hAnsi="Calibri" w:cs="Calibri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D5EE407" wp14:editId="55EAF657">
                <wp:simplePos x="0" y="0"/>
                <wp:positionH relativeFrom="page">
                  <wp:posOffset>561975</wp:posOffset>
                </wp:positionH>
                <wp:positionV relativeFrom="paragraph">
                  <wp:posOffset>448945</wp:posOffset>
                </wp:positionV>
                <wp:extent cx="6629400" cy="304800"/>
                <wp:effectExtent l="0" t="0" r="0" b="0"/>
                <wp:wrapTopAndBottom/>
                <wp:docPr id="455335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4800"/>
                        </a:xfrm>
                        <a:prstGeom prst="rect">
                          <a:avLst/>
                        </a:prstGeom>
                        <a:noFill/>
                        <a:ln w="88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A6A9B" w14:textId="46B84528" w:rsidR="003B3CEC" w:rsidRPr="00D05C39" w:rsidRDefault="00044F37" w:rsidP="00044F37">
                            <w:pPr>
                              <w:spacing w:before="41"/>
                              <w:ind w:right="1967"/>
                              <w:jc w:val="center"/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ΟΜΑΔΑ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CEC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Β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: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CEC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ΔΕΜΑΤΑ ΜΕ ΕΥΠΑΘΗ ΑΝΤΙΚΕΙΜΕΝΑ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CEC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(ΤΑΧΥΜΕΤΑΦΟΡΕΣ)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EE40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4.25pt;margin-top:35.35pt;width:522pt;height: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ud7wEAAMkDAAAOAAAAZHJzL2Uyb0RvYy54bWysU8GO0zAQvSPxD5bvNGlZVSVqulp2WYS0&#10;sEgLH+A6TmNhe8zYbVK+nrGTdNFyQ+RgjTOe53lvnrfXgzXspDBocDVfLkrOlJPQaHeo+fdv9282&#10;nIUoXCMMOFXzswr8evf61bb3lVpBB6ZRyAjEhar3Ne9i9FVRBNkpK8ICvHKUbAGtiLTFQ9Gg6And&#10;mmJVluuiB2w8glQh0N+7Mcl3Gb9tlYyPbRtUZKbm1FvMK+Z1n9ZitxXVAYXvtJzaEP/QhRXa0aUX&#10;qDsRBTui/gvKaokQoI0LCbaAttVSZQ7EZlm+YPPUCa8yFxIn+ItM4f/Byi+nJ/8VWRzew0ADzCSC&#10;fwD5IzAHt51wB3WDCH2nREMXL5NkRe9DNZUmqUMVEsi+/wwNDVkcI2SgoUWbVCGejNBpAOeL6GqI&#10;TNLP9Xr17qqklKTc2/JqQ3G6QlRztccQPyqwLAU1RxpqRhenhxDHo/ORdJmDe21MHqxxrK/5JkG+&#10;yFgdyXdGW0qX6RudkEh+cE0ujkKbMaZejJtYJ6Ij5TjsBzqY2O+hORN/hNFf9B4o6AB/cdaTt2oe&#10;fh4FKs7MJ0caJiPOAc7Bfg6Ek1Ra88jZGN7G0bBHj/rQEfI4JQc3pHOrswTPXUx9kl+yiJO3kyH/&#10;3OdTzy9w9xsAAP//AwBQSwMEFAAGAAgAAAAhAP7MddvgAAAACgEAAA8AAABkcnMvZG93bnJldi54&#10;bWxMj8FOwzAQRO9I/IO1SNyo06KSKI1TVSAQ6gW1RYKjG2/jqPY6st025etxTnDb3RnNvqmWgzXs&#10;jD50jgRMJxkwpMapjloBn7vXhwJYiJKUNI5QwBUDLOvbm0qWyl1og+dtbFkKoVBKATrGvuQ8NBqt&#10;DBPXIyXt4LyVMa2+5crLSwq3hs+y7Ilb2VH6oGWPzxqb4/ZkBbz7l/W3nvvV7uv4Y9aKmo/rWxDi&#10;/m5YLYBFHOKfGUb8hA51Ytq7E6nAjICimCengDzLgY369HGWLvtxKnLgdcX/V6h/AQAA//8DAFBL&#10;AQItABQABgAIAAAAIQC2gziS/gAAAOEBAAATAAAAAAAAAAAAAAAAAAAAAABbQ29udGVudF9UeXBl&#10;c10ueG1sUEsBAi0AFAAGAAgAAAAhADj9If/WAAAAlAEAAAsAAAAAAAAAAAAAAAAALwEAAF9yZWxz&#10;Ly5yZWxzUEsBAi0AFAAGAAgAAAAhABNWa53vAQAAyQMAAA4AAAAAAAAAAAAAAAAALgIAAGRycy9l&#10;Mm9Eb2MueG1sUEsBAi0AFAAGAAgAAAAhAP7MddvgAAAACgEAAA8AAAAAAAAAAAAAAAAASQQAAGRy&#10;cy9kb3ducmV2LnhtbFBLBQYAAAAABAAEAPMAAABWBQAAAAA=&#10;" filled="f" stroked="f" strokeweight=".24444mm">
                <v:textbox inset="0,0,0,0">
                  <w:txbxContent>
                    <w:p w14:paraId="269A6A9B" w14:textId="46B84528" w:rsidR="003B3CEC" w:rsidRPr="00D05C39" w:rsidRDefault="00044F37" w:rsidP="00044F37">
                      <w:pPr>
                        <w:spacing w:before="41"/>
                        <w:ind w:right="1967"/>
                        <w:jc w:val="center"/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ΟΜΑΔΑ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3B3CEC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Β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: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3B3CEC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ΔΕΜΑΤΑ ΜΕ ΕΥΠΑΘΗ ΑΝΤΙΚΕΙΜΕΝΑ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3B3CEC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(ΤΑΧΥΜΕΤΑΦΟΡΕΣ)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ΠΙΝΑΚΑΣ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:sz w:val="32"/>
          <w:szCs w:val="32"/>
          <w14:ligatures w14:val="none"/>
        </w:rPr>
        <w:t xml:space="preserve"> 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ΟΙΚΟΝΟΜΙΚΗΣ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1"/>
          <w:kern w:val="0"/>
          <w:sz w:val="32"/>
          <w:szCs w:val="32"/>
          <w14:ligatures w14:val="none"/>
        </w:rPr>
        <w:t xml:space="preserve"> 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ΠΡΟΣΦΟΡΑΣ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:sz w:val="32"/>
          <w:szCs w:val="32"/>
          <w14:ligatures w14:val="none"/>
        </w:rPr>
        <w:t xml:space="preserve"> 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ΟΜΑΔΑ</w:t>
      </w:r>
      <w:r w:rsidR="003036AF" w:rsidRP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:sz w:val="32"/>
          <w:szCs w:val="32"/>
          <w14:ligatures w14:val="none"/>
        </w:rPr>
        <w:t xml:space="preserve"> </w:t>
      </w:r>
      <w:r w:rsidR="003036AF"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32"/>
          <w:szCs w:val="32"/>
          <w14:ligatures w14:val="none"/>
        </w:rPr>
        <w:t>Β</w:t>
      </w:r>
    </w:p>
    <w:p w14:paraId="5CC70AE4" w14:textId="38AF2672" w:rsidR="00044F37" w:rsidRPr="00044F37" w:rsidRDefault="00044F37" w:rsidP="00044F37">
      <w:pPr>
        <w:widowControl w:val="0"/>
        <w:autoSpaceDE w:val="0"/>
        <w:autoSpaceDN w:val="0"/>
        <w:spacing w:before="120"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407"/>
        <w:gridCol w:w="3119"/>
        <w:gridCol w:w="1984"/>
      </w:tblGrid>
      <w:tr w:rsidR="00C908F7" w:rsidRPr="003036AF" w14:paraId="7B8CDAB2" w14:textId="77777777" w:rsidTr="00774160">
        <w:trPr>
          <w:trHeight w:val="609"/>
        </w:trPr>
        <w:tc>
          <w:tcPr>
            <w:tcW w:w="10094" w:type="dxa"/>
            <w:gridSpan w:val="4"/>
          </w:tcPr>
          <w:p w14:paraId="22891CBB" w14:textId="77777777" w:rsidR="00C908F7" w:rsidRPr="003036AF" w:rsidRDefault="00C908F7" w:rsidP="00C908F7">
            <w:pPr>
              <w:spacing w:line="230" w:lineRule="atLeast"/>
              <w:ind w:left="3598" w:right="499" w:hanging="3071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6AD153E8" w14:textId="0A0D1514" w:rsidR="00C908F7" w:rsidRPr="003036AF" w:rsidRDefault="00C908F7" w:rsidP="00774160">
            <w:pPr>
              <w:spacing w:line="230" w:lineRule="atLeast"/>
              <w:ind w:left="3598" w:right="499" w:hanging="307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ΔΕΜΑΤΑ ΜΕ ΕΥΠΑΘΗ ΑΝΤΙΚΕΙΜΕΝΑ ΕΠΑΡΚΩΣ</w:t>
            </w:r>
            <w:r w:rsidRPr="003036AF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ΣΥΣΚΕΥΑΣΜΕΝΑ</w:t>
            </w:r>
          </w:p>
        </w:tc>
      </w:tr>
      <w:tr w:rsidR="00C908F7" w:rsidRPr="003036AF" w14:paraId="7CDB22D3" w14:textId="77777777" w:rsidTr="00052D69">
        <w:trPr>
          <w:trHeight w:val="902"/>
        </w:trPr>
        <w:tc>
          <w:tcPr>
            <w:tcW w:w="584" w:type="dxa"/>
          </w:tcPr>
          <w:p w14:paraId="65AEE2C3" w14:textId="77777777" w:rsidR="00C908F7" w:rsidRPr="003036AF" w:rsidRDefault="00C908F7" w:rsidP="00C908F7">
            <w:pPr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013E35AD" w14:textId="77777777" w:rsidR="00C908F7" w:rsidRPr="003036AF" w:rsidRDefault="00C908F7" w:rsidP="00C908F7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4A9DD15D" w14:textId="77777777" w:rsidR="00C908F7" w:rsidRPr="003036AF" w:rsidRDefault="00C908F7" w:rsidP="00C908F7">
            <w:pPr>
              <w:ind w:left="99" w:right="9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Α/Α</w:t>
            </w:r>
          </w:p>
        </w:tc>
        <w:tc>
          <w:tcPr>
            <w:tcW w:w="4407" w:type="dxa"/>
          </w:tcPr>
          <w:p w14:paraId="2375BA60" w14:textId="77777777" w:rsidR="00C908F7" w:rsidRPr="003036AF" w:rsidRDefault="00C908F7" w:rsidP="00C908F7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67BAECB" w14:textId="77777777" w:rsidR="00C908F7" w:rsidRPr="003036AF" w:rsidRDefault="00C908F7" w:rsidP="00C908F7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1ED8B40" w14:textId="77777777" w:rsidR="00C908F7" w:rsidRPr="003036AF" w:rsidRDefault="00C908F7" w:rsidP="00C908F7">
            <w:pPr>
              <w:ind w:left="133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ΠΕΡΙΓΡΑΦΗ</w:t>
            </w:r>
            <w:r w:rsidRPr="003036AF"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ΥΠΗΡΕΣΙΑΣ</w:t>
            </w:r>
          </w:p>
        </w:tc>
        <w:tc>
          <w:tcPr>
            <w:tcW w:w="3119" w:type="dxa"/>
          </w:tcPr>
          <w:p w14:paraId="1103C023" w14:textId="77777777" w:rsidR="00C908F7" w:rsidRPr="003036AF" w:rsidRDefault="00C908F7" w:rsidP="00C908F7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7EEC6CC" w14:textId="77777777" w:rsidR="00C908F7" w:rsidRPr="003036AF" w:rsidRDefault="00C908F7" w:rsidP="00C908F7">
            <w:pPr>
              <w:ind w:left="947" w:right="757" w:hanging="16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ΣΥΝΤΕΛΕΣΤΗΣ</w:t>
            </w:r>
            <w:r w:rsidRPr="003036AF">
              <w:rPr>
                <w:rFonts w:ascii="Calibri" w:eastAsia="Calibri" w:hAnsi="Calibri" w:cs="Calibri"/>
                <w:b/>
                <w:spacing w:val="-47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419CDD3B" w14:textId="77777777" w:rsidR="00686BA3" w:rsidRDefault="00686BA3" w:rsidP="00C908F7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7E4D66E8" w14:textId="41D27344" w:rsidR="00C908F7" w:rsidRPr="003036AF" w:rsidRDefault="00C908F7" w:rsidP="00C908F7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ΤΙΜΗ</w:t>
            </w:r>
            <w:r w:rsidRPr="003036AF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ΜΟΝΑΔΑ</w:t>
            </w:r>
            <w:r w:rsidRPr="003036AF">
              <w:rPr>
                <w:rFonts w:ascii="Calibri" w:eastAsia="Calibri" w:hAnsi="Calibri" w:cs="Calibri"/>
                <w:b/>
                <w:spacing w:val="-48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Σ</w:t>
            </w:r>
          </w:p>
          <w:p w14:paraId="7A71DA93" w14:textId="46C655B2" w:rsidR="00C908F7" w:rsidRPr="003036AF" w:rsidRDefault="00C908F7" w:rsidP="00686BA3">
            <w:pPr>
              <w:spacing w:line="230" w:lineRule="atLeast"/>
              <w:ind w:left="305" w:right="293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</w:tc>
      </w:tr>
      <w:tr w:rsidR="00C908F7" w:rsidRPr="003036AF" w14:paraId="73BC3B67" w14:textId="77777777" w:rsidTr="00052D69">
        <w:trPr>
          <w:trHeight w:val="330"/>
        </w:trPr>
        <w:tc>
          <w:tcPr>
            <w:tcW w:w="584" w:type="dxa"/>
          </w:tcPr>
          <w:p w14:paraId="7DD3E85E" w14:textId="76CA917D" w:rsidR="00C908F7" w:rsidRPr="003036AF" w:rsidRDefault="00FB78F9" w:rsidP="00C908F7">
            <w:pPr>
              <w:spacing w:before="50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.1</w:t>
            </w:r>
          </w:p>
        </w:tc>
        <w:tc>
          <w:tcPr>
            <w:tcW w:w="4407" w:type="dxa"/>
          </w:tcPr>
          <w:p w14:paraId="458657C2" w14:textId="77777777" w:rsidR="00C908F7" w:rsidRPr="003036AF" w:rsidRDefault="00C908F7" w:rsidP="00C908F7">
            <w:pPr>
              <w:spacing w:before="50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εντός</w:t>
            </w:r>
            <w:r w:rsidRPr="003036AF">
              <w:rPr>
                <w:rFonts w:ascii="Calibri" w:eastAsia="Calibri" w:hAnsi="Calibri" w:cs="Calibri"/>
                <w:spacing w:val="-3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νομού</w:t>
            </w:r>
            <w:r w:rsidRPr="003036AF">
              <w:rPr>
                <w:rFonts w:ascii="Calibri" w:eastAsia="Calibri" w:hAnsi="Calibri" w:cs="Calibri"/>
                <w:spacing w:val="-3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μέχρι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3119" w:type="dxa"/>
          </w:tcPr>
          <w:p w14:paraId="4DE17FD2" w14:textId="5F974F50" w:rsidR="00C908F7" w:rsidRPr="003036AF" w:rsidRDefault="00C908F7" w:rsidP="00C908F7">
            <w:pPr>
              <w:spacing w:before="50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0%</w:t>
            </w:r>
          </w:p>
        </w:tc>
        <w:tc>
          <w:tcPr>
            <w:tcW w:w="1984" w:type="dxa"/>
          </w:tcPr>
          <w:p w14:paraId="5EF18D07" w14:textId="77777777" w:rsidR="00C908F7" w:rsidRPr="003036AF" w:rsidRDefault="00C908F7" w:rsidP="00C908F7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2592B9BE" w14:textId="77777777" w:rsidTr="00052D69">
        <w:trPr>
          <w:trHeight w:val="345"/>
        </w:trPr>
        <w:tc>
          <w:tcPr>
            <w:tcW w:w="584" w:type="dxa"/>
          </w:tcPr>
          <w:p w14:paraId="173FD3E9" w14:textId="2924E7C9" w:rsidR="00C908F7" w:rsidRPr="003036AF" w:rsidRDefault="00FB78F9" w:rsidP="00C908F7">
            <w:pPr>
              <w:spacing w:before="57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.2</w:t>
            </w:r>
          </w:p>
        </w:tc>
        <w:tc>
          <w:tcPr>
            <w:tcW w:w="4407" w:type="dxa"/>
          </w:tcPr>
          <w:p w14:paraId="06B13DEE" w14:textId="77777777" w:rsidR="00C908F7" w:rsidRPr="003036AF" w:rsidRDefault="00C908F7" w:rsidP="00C908F7">
            <w:pPr>
              <w:spacing w:before="57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εκτός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νομού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μέχρι</w:t>
            </w:r>
            <w:r w:rsidRPr="003036AF">
              <w:rPr>
                <w:rFonts w:ascii="Calibri" w:eastAsia="Calibri" w:hAnsi="Calibri" w:cs="Calibri"/>
                <w:spacing w:val="-3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3119" w:type="dxa"/>
          </w:tcPr>
          <w:p w14:paraId="58A19459" w14:textId="458150A2" w:rsidR="00C908F7" w:rsidRPr="003036AF" w:rsidRDefault="00C908F7" w:rsidP="00C908F7">
            <w:pPr>
              <w:spacing w:before="57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5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0%</w:t>
            </w:r>
          </w:p>
        </w:tc>
        <w:tc>
          <w:tcPr>
            <w:tcW w:w="1984" w:type="dxa"/>
          </w:tcPr>
          <w:p w14:paraId="49C4FFB6" w14:textId="77777777" w:rsidR="00C908F7" w:rsidRPr="003036AF" w:rsidRDefault="00C908F7" w:rsidP="00C908F7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5BCD1833" w14:textId="77777777" w:rsidTr="00052D69">
        <w:trPr>
          <w:trHeight w:val="375"/>
        </w:trPr>
        <w:tc>
          <w:tcPr>
            <w:tcW w:w="584" w:type="dxa"/>
          </w:tcPr>
          <w:p w14:paraId="08EC7296" w14:textId="3E4F756A" w:rsidR="00C908F7" w:rsidRPr="003036AF" w:rsidRDefault="00FB78F9" w:rsidP="00C908F7">
            <w:pPr>
              <w:spacing w:before="72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.3</w:t>
            </w:r>
          </w:p>
        </w:tc>
        <w:tc>
          <w:tcPr>
            <w:tcW w:w="4407" w:type="dxa"/>
          </w:tcPr>
          <w:p w14:paraId="71F49FAF" w14:textId="77777777" w:rsidR="00C908F7" w:rsidRPr="003036AF" w:rsidRDefault="00C908F7" w:rsidP="00C908F7">
            <w:pPr>
              <w:spacing w:before="72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Χρέωση</w:t>
            </w:r>
            <w:r w:rsidRPr="003036AF">
              <w:rPr>
                <w:rFonts w:ascii="Calibri" w:eastAsia="Calibri" w:hAnsi="Calibri" w:cs="Calibri"/>
                <w:spacing w:val="-2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για</w:t>
            </w:r>
            <w:r w:rsidRPr="003036AF">
              <w:rPr>
                <w:rFonts w:ascii="Calibri" w:eastAsia="Calibri" w:hAnsi="Calibri" w:cs="Calibri"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κάθε</w:t>
            </w:r>
            <w:r w:rsidRPr="003036AF">
              <w:rPr>
                <w:rFonts w:ascii="Calibri" w:eastAsia="Calibri" w:hAnsi="Calibri" w:cs="Calibri"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επιπλέον</w:t>
            </w:r>
            <w:r w:rsidRPr="003036AF">
              <w:rPr>
                <w:rFonts w:ascii="Calibri" w:eastAsia="Calibri" w:hAnsi="Calibri" w:cs="Calibri"/>
                <w:spacing w:val="-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κιλό</w:t>
            </w:r>
          </w:p>
        </w:tc>
        <w:tc>
          <w:tcPr>
            <w:tcW w:w="3119" w:type="dxa"/>
          </w:tcPr>
          <w:p w14:paraId="509EE972" w14:textId="59EDCE6F" w:rsidR="00C908F7" w:rsidRPr="003036AF" w:rsidRDefault="00C908F7" w:rsidP="00C908F7">
            <w:pPr>
              <w:spacing w:before="72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15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14:paraId="7B6E9167" w14:textId="77777777" w:rsidR="00C908F7" w:rsidRPr="003036AF" w:rsidRDefault="00C908F7" w:rsidP="00C908F7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147E7B58" w14:textId="77777777" w:rsidR="0015469C" w:rsidRPr="003036AF" w:rsidRDefault="0015469C">
      <w:pPr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</w:pPr>
    </w:p>
    <w:tbl>
      <w:tblPr>
        <w:tblStyle w:val="TableNormal"/>
        <w:tblW w:w="100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407"/>
        <w:gridCol w:w="3119"/>
        <w:gridCol w:w="1984"/>
      </w:tblGrid>
      <w:tr w:rsidR="00C908F7" w:rsidRPr="003036AF" w14:paraId="280538F6" w14:textId="77777777" w:rsidTr="00052D69">
        <w:trPr>
          <w:trHeight w:val="459"/>
        </w:trPr>
        <w:tc>
          <w:tcPr>
            <w:tcW w:w="10094" w:type="dxa"/>
            <w:gridSpan w:val="4"/>
          </w:tcPr>
          <w:p w14:paraId="367D57F6" w14:textId="77777777" w:rsidR="00C908F7" w:rsidRPr="003036AF" w:rsidRDefault="00C908F7" w:rsidP="00C908F7">
            <w:pPr>
              <w:spacing w:line="230" w:lineRule="atLeast"/>
              <w:ind w:left="3598" w:right="499" w:hanging="307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1CF6180C" w14:textId="64659DBB" w:rsidR="00C908F7" w:rsidRPr="003036AF" w:rsidRDefault="00C908F7" w:rsidP="00B57174">
            <w:pPr>
              <w:spacing w:line="230" w:lineRule="atLeast"/>
              <w:ind w:left="3598" w:right="499" w:hanging="307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ΠΡΟΣΘΕΤΕΣ ΥΠΗΡΕΣΙΕΣ ΕΥΠΑΘΩΝ ΑΝΤΙΚΕΙΜΕΝΩΝ</w:t>
            </w:r>
          </w:p>
        </w:tc>
      </w:tr>
      <w:tr w:rsidR="00C908F7" w:rsidRPr="003036AF" w14:paraId="55D46B59" w14:textId="77777777" w:rsidTr="00052D69">
        <w:trPr>
          <w:trHeight w:val="948"/>
        </w:trPr>
        <w:tc>
          <w:tcPr>
            <w:tcW w:w="584" w:type="dxa"/>
          </w:tcPr>
          <w:p w14:paraId="6B66FC79" w14:textId="77777777" w:rsidR="00C908F7" w:rsidRPr="003036AF" w:rsidRDefault="00C908F7" w:rsidP="003C6EB2">
            <w:pPr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68F09641" w14:textId="77777777" w:rsidR="00C908F7" w:rsidRPr="003036AF" w:rsidRDefault="00C908F7" w:rsidP="003C6EB2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70C135D2" w14:textId="77777777" w:rsidR="00C908F7" w:rsidRPr="003036AF" w:rsidRDefault="00C908F7" w:rsidP="003C6EB2">
            <w:pPr>
              <w:ind w:left="99" w:right="90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Α/Α</w:t>
            </w:r>
          </w:p>
        </w:tc>
        <w:tc>
          <w:tcPr>
            <w:tcW w:w="4407" w:type="dxa"/>
          </w:tcPr>
          <w:p w14:paraId="3F3A9CF2" w14:textId="77777777" w:rsidR="00C908F7" w:rsidRPr="003036AF" w:rsidRDefault="00C908F7" w:rsidP="003C6EB2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6A3B9DE" w14:textId="77777777" w:rsidR="00C908F7" w:rsidRPr="003036AF" w:rsidRDefault="00C908F7" w:rsidP="003C6EB2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21E5E35" w14:textId="77777777" w:rsidR="00C908F7" w:rsidRPr="003036AF" w:rsidRDefault="00C908F7" w:rsidP="003C6EB2">
            <w:pPr>
              <w:ind w:left="133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ΠΕΡΙΓΡΑΦΗ</w:t>
            </w:r>
            <w:r w:rsidRPr="003036AF"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ΥΠΗΡΕΣΙΑΣ</w:t>
            </w:r>
          </w:p>
        </w:tc>
        <w:tc>
          <w:tcPr>
            <w:tcW w:w="3119" w:type="dxa"/>
          </w:tcPr>
          <w:p w14:paraId="3210C197" w14:textId="77777777" w:rsidR="00C908F7" w:rsidRPr="003036AF" w:rsidRDefault="00C908F7" w:rsidP="003C6EB2">
            <w:pPr>
              <w:spacing w:before="1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7DF8962" w14:textId="77777777" w:rsidR="00C908F7" w:rsidRPr="003036AF" w:rsidRDefault="00C908F7" w:rsidP="003C6EB2">
            <w:pPr>
              <w:ind w:left="947" w:right="757" w:hanging="16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ΣΥΝΤΕΛΕΣΤΗΣ</w:t>
            </w:r>
            <w:r w:rsidRPr="003036AF">
              <w:rPr>
                <w:rFonts w:ascii="Calibri" w:eastAsia="Calibri" w:hAnsi="Calibri" w:cs="Calibri"/>
                <w:b/>
                <w:spacing w:val="-47"/>
                <w:sz w:val="21"/>
                <w:szCs w:val="21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3FFB9475" w14:textId="77777777" w:rsidR="00686BA3" w:rsidRDefault="00686BA3" w:rsidP="003C6EB2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  <w:p w14:paraId="65A65209" w14:textId="7D444AEE" w:rsidR="00C908F7" w:rsidRPr="003036AF" w:rsidRDefault="00C908F7" w:rsidP="003C6EB2">
            <w:pPr>
              <w:ind w:left="170" w:right="158" w:hanging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ΤΙΜΗ</w:t>
            </w:r>
            <w:r w:rsidRPr="003036AF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ΜΟΝΑΔΑ</w:t>
            </w:r>
            <w:r w:rsidRPr="003036AF">
              <w:rPr>
                <w:rFonts w:ascii="Calibri" w:eastAsia="Calibri" w:hAnsi="Calibri" w:cs="Calibri"/>
                <w:b/>
                <w:spacing w:val="-48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  <w:t>Σ</w:t>
            </w:r>
          </w:p>
          <w:p w14:paraId="38A61084" w14:textId="4BAE6ACE" w:rsidR="00C908F7" w:rsidRPr="003036AF" w:rsidRDefault="00C908F7" w:rsidP="00686BA3">
            <w:pPr>
              <w:spacing w:line="230" w:lineRule="atLeast"/>
              <w:ind w:left="305" w:right="293"/>
              <w:rPr>
                <w:rFonts w:ascii="Calibri" w:eastAsia="Calibri" w:hAnsi="Calibri" w:cs="Calibri"/>
                <w:b/>
                <w:sz w:val="21"/>
                <w:szCs w:val="21"/>
                <w:lang w:val="el-GR"/>
              </w:rPr>
            </w:pPr>
          </w:p>
        </w:tc>
      </w:tr>
      <w:tr w:rsidR="00C908F7" w:rsidRPr="003036AF" w14:paraId="6739E7FB" w14:textId="77777777" w:rsidTr="00052D69">
        <w:trPr>
          <w:trHeight w:val="330"/>
        </w:trPr>
        <w:tc>
          <w:tcPr>
            <w:tcW w:w="584" w:type="dxa"/>
          </w:tcPr>
          <w:p w14:paraId="5127158A" w14:textId="1AD71E41" w:rsidR="00C908F7" w:rsidRPr="003036AF" w:rsidRDefault="00FB78F9" w:rsidP="003C6EB2">
            <w:pPr>
              <w:spacing w:before="50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4</w:t>
            </w:r>
          </w:p>
        </w:tc>
        <w:tc>
          <w:tcPr>
            <w:tcW w:w="4407" w:type="dxa"/>
          </w:tcPr>
          <w:p w14:paraId="637231A9" w14:textId="79B9EDFC" w:rsidR="00C908F7" w:rsidRPr="003036AF" w:rsidRDefault="00C908F7" w:rsidP="003C6EB2">
            <w:pPr>
              <w:spacing w:before="50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Υπηρεσία πρωινής παράδοσης (10πμ)</w:t>
            </w:r>
          </w:p>
        </w:tc>
        <w:tc>
          <w:tcPr>
            <w:tcW w:w="3119" w:type="dxa"/>
          </w:tcPr>
          <w:p w14:paraId="2EE81B21" w14:textId="77777777" w:rsidR="00C908F7" w:rsidRPr="003036AF" w:rsidRDefault="00C908F7" w:rsidP="003C6EB2">
            <w:pPr>
              <w:spacing w:before="50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196588B3" w14:textId="77777777" w:rsidR="00C908F7" w:rsidRPr="003036AF" w:rsidRDefault="00C908F7" w:rsidP="003C6EB2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3B11C192" w14:textId="77777777" w:rsidTr="00052D69">
        <w:trPr>
          <w:trHeight w:val="345"/>
        </w:trPr>
        <w:tc>
          <w:tcPr>
            <w:tcW w:w="584" w:type="dxa"/>
          </w:tcPr>
          <w:p w14:paraId="338587CA" w14:textId="0F6863BE" w:rsidR="00C908F7" w:rsidRPr="003036AF" w:rsidRDefault="00FB78F9" w:rsidP="003C6EB2">
            <w:pPr>
              <w:spacing w:before="57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5</w:t>
            </w:r>
          </w:p>
        </w:tc>
        <w:tc>
          <w:tcPr>
            <w:tcW w:w="4407" w:type="dxa"/>
          </w:tcPr>
          <w:p w14:paraId="24B710AC" w14:textId="798E0D9A" w:rsidR="00C908F7" w:rsidRPr="003036AF" w:rsidRDefault="00C908F7" w:rsidP="003C6EB2">
            <w:pPr>
              <w:spacing w:before="57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</w:t>
            </w:r>
            <w:r w:rsidRPr="003036AF">
              <w:rPr>
                <w:rFonts w:ascii="Calibri" w:eastAsia="Calibri" w:hAnsi="Calibri" w:cs="Calibri"/>
                <w:spacing w:val="-4"/>
                <w:sz w:val="21"/>
                <w:szCs w:val="21"/>
                <w:lang w:val="el-GR"/>
              </w:rPr>
              <w:t xml:space="preserve"> </w:t>
            </w: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Σάββατο</w:t>
            </w:r>
          </w:p>
        </w:tc>
        <w:tc>
          <w:tcPr>
            <w:tcW w:w="3119" w:type="dxa"/>
          </w:tcPr>
          <w:p w14:paraId="1E076A7B" w14:textId="7D9CBBC0" w:rsidR="00C908F7" w:rsidRPr="003036AF" w:rsidRDefault="00C908F7" w:rsidP="003C6EB2">
            <w:pPr>
              <w:spacing w:before="57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3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14:paraId="1D8CBBEA" w14:textId="77777777" w:rsidR="00C908F7" w:rsidRPr="003036AF" w:rsidRDefault="00C908F7" w:rsidP="003C6EB2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908F7" w:rsidRPr="003036AF" w14:paraId="31EF514A" w14:textId="77777777" w:rsidTr="00052D69">
        <w:trPr>
          <w:trHeight w:val="375"/>
        </w:trPr>
        <w:tc>
          <w:tcPr>
            <w:tcW w:w="584" w:type="dxa"/>
          </w:tcPr>
          <w:p w14:paraId="333BD568" w14:textId="1E8401D6" w:rsidR="00C908F7" w:rsidRPr="003036AF" w:rsidRDefault="00FB78F9" w:rsidP="003C6EB2">
            <w:pPr>
              <w:spacing w:before="72"/>
              <w:ind w:left="99" w:right="90"/>
              <w:jc w:val="center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val="el-GR"/>
              </w:rPr>
              <w:t>Β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="00C908F7"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6</w:t>
            </w:r>
          </w:p>
        </w:tc>
        <w:tc>
          <w:tcPr>
            <w:tcW w:w="4407" w:type="dxa"/>
          </w:tcPr>
          <w:p w14:paraId="1976C8AE" w14:textId="2718D6D9" w:rsidR="00C908F7" w:rsidRPr="003036AF" w:rsidRDefault="00C908F7" w:rsidP="003C6EB2">
            <w:pPr>
              <w:spacing w:before="72"/>
              <w:ind w:left="108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Αποστολές σε νησιωτική ζώνη</w:t>
            </w:r>
          </w:p>
        </w:tc>
        <w:tc>
          <w:tcPr>
            <w:tcW w:w="3119" w:type="dxa"/>
          </w:tcPr>
          <w:p w14:paraId="7CFD8324" w14:textId="45EBDDCD" w:rsidR="00C908F7" w:rsidRPr="003036AF" w:rsidRDefault="00C908F7" w:rsidP="003C6EB2">
            <w:pPr>
              <w:spacing w:before="72"/>
              <w:ind w:left="1340" w:right="133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036AF">
              <w:rPr>
                <w:rFonts w:ascii="Calibri" w:eastAsia="Calibri" w:hAnsi="Calibri" w:cs="Calibri"/>
                <w:sz w:val="21"/>
                <w:szCs w:val="21"/>
                <w:lang w:val="el-GR"/>
              </w:rPr>
              <w:t>2</w:t>
            </w:r>
            <w:r w:rsidRPr="003036AF">
              <w:rPr>
                <w:rFonts w:ascii="Calibri" w:eastAsia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</w:tcPr>
          <w:p w14:paraId="249CE44E" w14:textId="77777777" w:rsidR="00C908F7" w:rsidRPr="003036AF" w:rsidRDefault="00C908F7" w:rsidP="003C6EB2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6920F94C" w14:textId="77777777" w:rsidR="00B57174" w:rsidRPr="00B57174" w:rsidRDefault="00B57174" w:rsidP="00B57174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b/>
          <w:kern w:val="0"/>
          <w:sz w:val="26"/>
          <w14:ligatures w14:val="none"/>
        </w:rPr>
      </w:pPr>
    </w:p>
    <w:p w14:paraId="3108CBED" w14:textId="31E6C206" w:rsidR="00B57174" w:rsidRPr="00B57174" w:rsidRDefault="00B57174" w:rsidP="00B57174">
      <w:pPr>
        <w:widowControl w:val="0"/>
        <w:autoSpaceDE w:val="0"/>
        <w:autoSpaceDN w:val="0"/>
        <w:spacing w:before="60" w:after="0" w:line="240" w:lineRule="auto"/>
        <w:ind w:left="130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Επισημάνσεις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για</w:t>
      </w:r>
      <w:r w:rsidRPr="00B57174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την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οικονομική</w:t>
      </w:r>
      <w:r w:rsidRPr="00B57174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προσφορά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της</w:t>
      </w:r>
      <w:r w:rsidRPr="00B57174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Ο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ΜΑΔΑΣ</w:t>
      </w:r>
      <w:r w:rsidRPr="00B57174">
        <w:rPr>
          <w:rFonts w:ascii="Calibri" w:eastAsia="Calibri" w:hAnsi="Calibri" w:cs="Calibri"/>
          <w:b/>
          <w:spacing w:val="-2"/>
          <w:kern w:val="0"/>
          <w:sz w:val="20"/>
          <w:u w:val="single"/>
          <w14:ligatures w14:val="none"/>
        </w:rPr>
        <w:t xml:space="preserve"> </w:t>
      </w:r>
      <w:r w:rsidR="00FB78F9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Β</w:t>
      </w:r>
      <w:r w:rsidRPr="00B57174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΄:</w:t>
      </w:r>
    </w:p>
    <w:p w14:paraId="39840B7B" w14:textId="418228BB" w:rsidR="00B57174" w:rsidRPr="00B57174" w:rsidRDefault="00B57174" w:rsidP="00B57174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before="120" w:after="0" w:line="240" w:lineRule="auto"/>
        <w:ind w:hanging="361"/>
        <w:jc w:val="both"/>
        <w:rPr>
          <w:rFonts w:ascii="Symbol" w:eastAsia="Calibri" w:hAnsi="Symbol" w:cs="Calibri"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kern w:val="0"/>
          <w:sz w:val="20"/>
          <w14:ligatures w14:val="none"/>
        </w:rPr>
        <w:t>Για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όλες</w:t>
      </w:r>
      <w:r w:rsidRPr="00B57174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τις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ταχυδρομικές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υπηρεσίες</w:t>
      </w:r>
      <w:r w:rsidRPr="00B57174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η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τιμή</w:t>
      </w:r>
      <w:r w:rsidRPr="00B5717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δίνεται</w:t>
      </w:r>
      <w:r w:rsidRPr="00B57174">
        <w:rPr>
          <w:rFonts w:ascii="Calibri" w:eastAsia="Calibri" w:hAnsi="Calibri" w:cs="Calibri"/>
          <w:spacing w:val="-2"/>
          <w:kern w:val="0"/>
          <w:sz w:val="20"/>
          <w14:ligatures w14:val="none"/>
        </w:rPr>
        <w:t xml:space="preserve"> </w:t>
      </w:r>
      <w:r w:rsidR="007F50D8" w:rsidRPr="007F50D8">
        <w:rPr>
          <w:rFonts w:ascii="Calibri" w:eastAsia="Calibri" w:hAnsi="Calibri" w:cs="Calibri"/>
          <w:kern w:val="0"/>
          <w:sz w:val="20"/>
          <w:highlight w:val="lightGray"/>
          <w14:ligatures w14:val="none"/>
        </w:rPr>
        <w:t>άνευ</w:t>
      </w:r>
      <w:r w:rsidRPr="007F50D8">
        <w:rPr>
          <w:rFonts w:ascii="Calibri" w:eastAsia="Calibri" w:hAnsi="Calibri" w:cs="Calibri"/>
          <w:spacing w:val="-3"/>
          <w:kern w:val="0"/>
          <w:sz w:val="20"/>
          <w:u w:val="single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Φ.Π.Α.</w:t>
      </w:r>
    </w:p>
    <w:p w14:paraId="19B932FF" w14:textId="77777777" w:rsidR="00B57174" w:rsidRPr="00B57174" w:rsidRDefault="00B57174" w:rsidP="00B57174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left="490" w:right="490"/>
        <w:jc w:val="both"/>
        <w:rPr>
          <w:rFonts w:ascii="Symbol" w:eastAsia="Calibri" w:hAnsi="Symbol" w:cs="Calibri"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kern w:val="0"/>
          <w:sz w:val="20"/>
          <w14:ligatures w14:val="none"/>
        </w:rPr>
        <w:t>Σε όλες τις προσφερόμενες ταχυδρομικές υπηρεσίες δύναται η αποστολή να ισοδυναμεί με παραλαβή με χρέωση</w:t>
      </w:r>
      <w:r w:rsidRPr="00B57174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στον παραλήπτη (όντας παραλήπτης η αναθέτουσα αρχή), μόνο κατόπιν ρητής εντολής της αναθέτουσας αρχής. Σε</w:t>
      </w:r>
      <w:r w:rsidRPr="00B57174">
        <w:rPr>
          <w:rFonts w:ascii="Calibri" w:eastAsia="Calibri" w:hAnsi="Calibri" w:cs="Calibri"/>
          <w:spacing w:val="1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αυτή την περίπτωση απαγορεύεται η χρέωση οποιασδήποτε άλλη τιμής πέραν της αντίστοιχης αναγραφόμενης στην</w:t>
      </w:r>
      <w:r w:rsidRPr="00B57174">
        <w:rPr>
          <w:rFonts w:ascii="Calibri" w:eastAsia="Calibri" w:hAnsi="Calibri" w:cs="Calibri"/>
          <w:spacing w:val="-43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υπογραφείσα</w:t>
      </w:r>
      <w:r w:rsidRPr="00B57174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B57174">
        <w:rPr>
          <w:rFonts w:ascii="Calibri" w:eastAsia="Calibri" w:hAnsi="Calibri" w:cs="Calibri"/>
          <w:kern w:val="0"/>
          <w:sz w:val="20"/>
          <w14:ligatures w14:val="none"/>
        </w:rPr>
        <w:t>σύμβαση.</w:t>
      </w:r>
    </w:p>
    <w:p w14:paraId="70E614C9" w14:textId="77777777" w:rsidR="00B57174" w:rsidRPr="00052D69" w:rsidRDefault="00B57174" w:rsidP="00B57174">
      <w:pPr>
        <w:widowControl w:val="0"/>
        <w:numPr>
          <w:ilvl w:val="0"/>
          <w:numId w:val="1"/>
        </w:numPr>
        <w:tabs>
          <w:tab w:val="left" w:pos="491"/>
        </w:tabs>
        <w:autoSpaceDE w:val="0"/>
        <w:autoSpaceDN w:val="0"/>
        <w:spacing w:after="0" w:line="240" w:lineRule="auto"/>
        <w:ind w:left="490" w:right="490"/>
        <w:jc w:val="both"/>
        <w:rPr>
          <w:rFonts w:ascii="Symbol" w:eastAsia="Calibri" w:hAnsi="Symbol" w:cs="Calibri"/>
          <w:b/>
          <w:bCs/>
          <w:kern w:val="0"/>
          <w:sz w:val="20"/>
          <w14:ligatures w14:val="none"/>
        </w:rPr>
      </w:pPr>
      <w:r w:rsidRPr="00B57174">
        <w:rPr>
          <w:rFonts w:ascii="Calibri" w:eastAsia="Calibri" w:hAnsi="Calibri" w:cs="Calibri"/>
          <w:kern w:val="0"/>
          <w:sz w:val="20"/>
          <w14:ligatures w14:val="none"/>
        </w:rPr>
        <w:t xml:space="preserve">Η τιμή για την πρόσθετη υπηρεσία πρωινής παράδοσης αναφέρεται σε παράδοση στον παραλήπτη </w:t>
      </w:r>
      <w:r w:rsidRPr="00052D69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πριν τις 10 το</w:t>
      </w:r>
      <w:r w:rsidRPr="00052D69">
        <w:rPr>
          <w:rFonts w:ascii="Calibri" w:eastAsia="Calibri" w:hAnsi="Calibri" w:cs="Calibri"/>
          <w:b/>
          <w:bCs/>
          <w:spacing w:val="1"/>
          <w:kern w:val="0"/>
          <w:sz w:val="20"/>
          <w14:ligatures w14:val="none"/>
        </w:rPr>
        <w:t xml:space="preserve"> </w:t>
      </w:r>
      <w:r w:rsidRPr="00052D69">
        <w:rPr>
          <w:rFonts w:ascii="Calibri" w:eastAsia="Calibri" w:hAnsi="Calibri" w:cs="Calibri"/>
          <w:b/>
          <w:bCs/>
          <w:kern w:val="0"/>
          <w:sz w:val="20"/>
          <w14:ligatures w14:val="none"/>
        </w:rPr>
        <w:t>πρωί</w:t>
      </w:r>
    </w:p>
    <w:p w14:paraId="45B84D0B" w14:textId="77777777" w:rsidR="00B57174" w:rsidRPr="00B57174" w:rsidRDefault="00B57174" w:rsidP="00B5717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7079BC" w14:textId="77777777" w:rsidR="00B57174" w:rsidRPr="00B57174" w:rsidRDefault="00B57174" w:rsidP="00B5717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CC90FBB" w14:textId="48DA9A2E" w:rsidR="00C908F7" w:rsidRDefault="009612B9" w:rsidP="00A07431">
      <w:pPr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</w:t>
      </w:r>
      <w:r w:rsidR="00A07431">
        <w:t xml:space="preserve">                                      </w:t>
      </w:r>
      <w:r>
        <w:t xml:space="preserve">Ημερομηνία   </w:t>
      </w:r>
      <w:r w:rsidRPr="009A1B4E">
        <w:rPr>
          <w:b/>
          <w:bCs/>
        </w:rPr>
        <w:t xml:space="preserve"> /    /2024</w:t>
      </w:r>
    </w:p>
    <w:p w14:paraId="63ABE45B" w14:textId="77777777" w:rsidR="000E3283" w:rsidRDefault="000E3283" w:rsidP="00A07431">
      <w:pPr>
        <w:spacing w:after="0" w:line="240" w:lineRule="auto"/>
      </w:pPr>
    </w:p>
    <w:p w14:paraId="079EAF4A" w14:textId="750F402E" w:rsidR="009612B9" w:rsidRPr="009612B9" w:rsidRDefault="009612B9" w:rsidP="00A07431">
      <w:pPr>
        <w:tabs>
          <w:tab w:val="left" w:pos="5535"/>
        </w:tabs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</w:t>
      </w:r>
      <w:r w:rsidR="009A1B4E">
        <w:t xml:space="preserve"> </w:t>
      </w:r>
      <w:r w:rsidRPr="009612B9">
        <w:rPr>
          <w:b/>
          <w:bCs/>
        </w:rPr>
        <w:t>Υπογραφή και σφραγίδα προσφέροντ</w:t>
      </w:r>
      <w:r w:rsidR="00A94AC8">
        <w:rPr>
          <w:b/>
          <w:bCs/>
        </w:rPr>
        <w:t>ος</w:t>
      </w:r>
    </w:p>
    <w:p w14:paraId="2AF5B588" w14:textId="2B1F6C24" w:rsidR="009612B9" w:rsidRPr="009612B9" w:rsidRDefault="009612B9" w:rsidP="00A07431">
      <w:pPr>
        <w:tabs>
          <w:tab w:val="left" w:pos="5535"/>
        </w:tabs>
        <w:spacing w:after="0" w:line="240" w:lineRule="auto"/>
        <w:rPr>
          <w:b/>
          <w:bCs/>
        </w:rPr>
      </w:pPr>
      <w:r w:rsidRPr="009612B9">
        <w:rPr>
          <w:b/>
          <w:bCs/>
        </w:rPr>
        <w:t xml:space="preserve">                                                                                                                                            ή</w:t>
      </w:r>
    </w:p>
    <w:p w14:paraId="2F16D5CE" w14:textId="0A6713C1" w:rsidR="009612B9" w:rsidRPr="009612B9" w:rsidRDefault="009612B9" w:rsidP="00A07431">
      <w:pPr>
        <w:tabs>
          <w:tab w:val="left" w:pos="5535"/>
        </w:tabs>
        <w:spacing w:after="0" w:line="240" w:lineRule="auto"/>
        <w:rPr>
          <w:b/>
          <w:bCs/>
        </w:rPr>
      </w:pPr>
      <w:r w:rsidRPr="009612B9">
        <w:rPr>
          <w:b/>
          <w:bCs/>
        </w:rPr>
        <w:t xml:space="preserve">                                                                                                                       </w:t>
      </w:r>
      <w:r w:rsidR="009A1B4E">
        <w:rPr>
          <w:b/>
          <w:bCs/>
        </w:rPr>
        <w:t>ψ</w:t>
      </w:r>
      <w:r w:rsidRPr="009612B9">
        <w:rPr>
          <w:b/>
          <w:bCs/>
        </w:rPr>
        <w:t>ηφιακή υπογραφή</w:t>
      </w:r>
    </w:p>
    <w:sectPr w:rsidR="009612B9" w:rsidRPr="009612B9" w:rsidSect="00B57174">
      <w:pgSz w:w="11906" w:h="16838"/>
      <w:pgMar w:top="1440" w:right="1800" w:bottom="1440" w:left="180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EF92E" w14:textId="77777777" w:rsidR="007C5EB1" w:rsidRDefault="007C5EB1" w:rsidP="00B57174">
      <w:pPr>
        <w:spacing w:after="0" w:line="240" w:lineRule="auto"/>
      </w:pPr>
      <w:r>
        <w:separator/>
      </w:r>
    </w:p>
  </w:endnote>
  <w:endnote w:type="continuationSeparator" w:id="0">
    <w:p w14:paraId="655656B7" w14:textId="77777777" w:rsidR="007C5EB1" w:rsidRDefault="007C5EB1" w:rsidP="00B5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DFAE" w14:textId="77777777" w:rsidR="007C5EB1" w:rsidRDefault="007C5EB1" w:rsidP="00B57174">
      <w:pPr>
        <w:spacing w:after="0" w:line="240" w:lineRule="auto"/>
      </w:pPr>
      <w:r>
        <w:separator/>
      </w:r>
    </w:p>
  </w:footnote>
  <w:footnote w:type="continuationSeparator" w:id="0">
    <w:p w14:paraId="2BD6F229" w14:textId="77777777" w:rsidR="007C5EB1" w:rsidRDefault="007C5EB1" w:rsidP="00B5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020E"/>
    <w:multiLevelType w:val="hybridMultilevel"/>
    <w:tmpl w:val="E4ECD8E0"/>
    <w:lvl w:ilvl="0" w:tplc="AA589AF6">
      <w:numFmt w:val="bullet"/>
      <w:lvlText w:val=""/>
      <w:lvlJc w:val="left"/>
      <w:pPr>
        <w:ind w:left="491" w:hanging="360"/>
      </w:pPr>
      <w:rPr>
        <w:rFonts w:hint="default"/>
        <w:w w:val="100"/>
        <w:lang w:val="el-GR" w:eastAsia="en-US" w:bidi="ar-SA"/>
      </w:rPr>
    </w:lvl>
    <w:lvl w:ilvl="1" w:tplc="70000ADE">
      <w:numFmt w:val="bullet"/>
      <w:lvlText w:val=""/>
      <w:lvlJc w:val="left"/>
      <w:pPr>
        <w:ind w:left="1800" w:hanging="358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23C6654">
      <w:numFmt w:val="bullet"/>
      <w:lvlText w:val="o"/>
      <w:lvlJc w:val="left"/>
      <w:pPr>
        <w:ind w:left="2520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324AC5B8">
      <w:numFmt w:val="bullet"/>
      <w:lvlText w:val="•"/>
      <w:lvlJc w:val="left"/>
      <w:pPr>
        <w:ind w:left="3523" w:hanging="358"/>
      </w:pPr>
      <w:rPr>
        <w:rFonts w:hint="default"/>
        <w:lang w:val="el-GR" w:eastAsia="en-US" w:bidi="ar-SA"/>
      </w:rPr>
    </w:lvl>
    <w:lvl w:ilvl="4" w:tplc="D4789790">
      <w:numFmt w:val="bullet"/>
      <w:lvlText w:val="•"/>
      <w:lvlJc w:val="left"/>
      <w:pPr>
        <w:ind w:left="4526" w:hanging="358"/>
      </w:pPr>
      <w:rPr>
        <w:rFonts w:hint="default"/>
        <w:lang w:val="el-GR" w:eastAsia="en-US" w:bidi="ar-SA"/>
      </w:rPr>
    </w:lvl>
    <w:lvl w:ilvl="5" w:tplc="05700260">
      <w:numFmt w:val="bullet"/>
      <w:lvlText w:val="•"/>
      <w:lvlJc w:val="left"/>
      <w:pPr>
        <w:ind w:left="5529" w:hanging="358"/>
      </w:pPr>
      <w:rPr>
        <w:rFonts w:hint="default"/>
        <w:lang w:val="el-GR" w:eastAsia="en-US" w:bidi="ar-SA"/>
      </w:rPr>
    </w:lvl>
    <w:lvl w:ilvl="6" w:tplc="842E69D2">
      <w:numFmt w:val="bullet"/>
      <w:lvlText w:val="•"/>
      <w:lvlJc w:val="left"/>
      <w:pPr>
        <w:ind w:left="6533" w:hanging="358"/>
      </w:pPr>
      <w:rPr>
        <w:rFonts w:hint="default"/>
        <w:lang w:val="el-GR" w:eastAsia="en-US" w:bidi="ar-SA"/>
      </w:rPr>
    </w:lvl>
    <w:lvl w:ilvl="7" w:tplc="F6D273B6">
      <w:numFmt w:val="bullet"/>
      <w:lvlText w:val="•"/>
      <w:lvlJc w:val="left"/>
      <w:pPr>
        <w:ind w:left="7536" w:hanging="358"/>
      </w:pPr>
      <w:rPr>
        <w:rFonts w:hint="default"/>
        <w:lang w:val="el-GR" w:eastAsia="en-US" w:bidi="ar-SA"/>
      </w:rPr>
    </w:lvl>
    <w:lvl w:ilvl="8" w:tplc="7EA874EC">
      <w:numFmt w:val="bullet"/>
      <w:lvlText w:val="•"/>
      <w:lvlJc w:val="left"/>
      <w:pPr>
        <w:ind w:left="8539" w:hanging="358"/>
      </w:pPr>
      <w:rPr>
        <w:rFonts w:hint="default"/>
        <w:lang w:val="el-GR" w:eastAsia="en-US" w:bidi="ar-SA"/>
      </w:rPr>
    </w:lvl>
  </w:abstractNum>
  <w:num w:numId="1" w16cid:durableId="82493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7"/>
    <w:rsid w:val="00044F37"/>
    <w:rsid w:val="00047788"/>
    <w:rsid w:val="00052D69"/>
    <w:rsid w:val="000B537B"/>
    <w:rsid w:val="000D6B33"/>
    <w:rsid w:val="000E3283"/>
    <w:rsid w:val="0011072A"/>
    <w:rsid w:val="001334E6"/>
    <w:rsid w:val="00146FDC"/>
    <w:rsid w:val="0015469C"/>
    <w:rsid w:val="00182F29"/>
    <w:rsid w:val="00187C6F"/>
    <w:rsid w:val="002358F8"/>
    <w:rsid w:val="002443B1"/>
    <w:rsid w:val="002A41AF"/>
    <w:rsid w:val="002A6AED"/>
    <w:rsid w:val="003036AF"/>
    <w:rsid w:val="00381BCA"/>
    <w:rsid w:val="00396F38"/>
    <w:rsid w:val="003A6887"/>
    <w:rsid w:val="003B3CEC"/>
    <w:rsid w:val="003B4DC8"/>
    <w:rsid w:val="004D4D4F"/>
    <w:rsid w:val="00567574"/>
    <w:rsid w:val="005B7F69"/>
    <w:rsid w:val="00616FFD"/>
    <w:rsid w:val="0068412C"/>
    <w:rsid w:val="00686BA3"/>
    <w:rsid w:val="006D17D4"/>
    <w:rsid w:val="006E0A7E"/>
    <w:rsid w:val="00774160"/>
    <w:rsid w:val="00784C7A"/>
    <w:rsid w:val="007C5EB1"/>
    <w:rsid w:val="007F50D8"/>
    <w:rsid w:val="008535B0"/>
    <w:rsid w:val="008F6EB3"/>
    <w:rsid w:val="009612B9"/>
    <w:rsid w:val="009A1B4E"/>
    <w:rsid w:val="009F42BE"/>
    <w:rsid w:val="00A07431"/>
    <w:rsid w:val="00A076A7"/>
    <w:rsid w:val="00A614EA"/>
    <w:rsid w:val="00A64330"/>
    <w:rsid w:val="00A706B3"/>
    <w:rsid w:val="00A81B22"/>
    <w:rsid w:val="00A94357"/>
    <w:rsid w:val="00A94AC8"/>
    <w:rsid w:val="00B57174"/>
    <w:rsid w:val="00C5376E"/>
    <w:rsid w:val="00C66B07"/>
    <w:rsid w:val="00C908F7"/>
    <w:rsid w:val="00C9561C"/>
    <w:rsid w:val="00CF2ABB"/>
    <w:rsid w:val="00D10C3F"/>
    <w:rsid w:val="00D6712E"/>
    <w:rsid w:val="00D808AC"/>
    <w:rsid w:val="00DB5C14"/>
    <w:rsid w:val="00E11271"/>
    <w:rsid w:val="00E44CCA"/>
    <w:rsid w:val="00E94BB5"/>
    <w:rsid w:val="00EC76F3"/>
    <w:rsid w:val="00ED60C9"/>
    <w:rsid w:val="00EE22A0"/>
    <w:rsid w:val="00EF0059"/>
    <w:rsid w:val="00F5453E"/>
    <w:rsid w:val="00FA4CE8"/>
    <w:rsid w:val="00FB78F9"/>
    <w:rsid w:val="00FD0190"/>
    <w:rsid w:val="00FD3D7E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64B33"/>
  <w15:chartTrackingRefBased/>
  <w15:docId w15:val="{2C5C7936-58CA-497E-9668-08E36FEB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C90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1"/>
    <w:unhideWhenUsed/>
    <w:qFormat/>
    <w:rsid w:val="00C9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0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0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0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0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0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0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0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0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90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90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908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908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908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908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908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908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0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9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0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90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908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08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08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0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908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08F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08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B571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har3">
    <w:name w:val="Σώμα κειμένου Char"/>
    <w:basedOn w:val="a0"/>
    <w:link w:val="aa"/>
    <w:uiPriority w:val="1"/>
    <w:rsid w:val="00B57174"/>
    <w:rPr>
      <w:rFonts w:ascii="Calibri" w:eastAsia="Calibri" w:hAnsi="Calibri" w:cs="Calibri"/>
      <w:kern w:val="0"/>
      <w14:ligatures w14:val="none"/>
    </w:rPr>
  </w:style>
  <w:style w:type="paragraph" w:styleId="ab">
    <w:name w:val="header"/>
    <w:basedOn w:val="a"/>
    <w:link w:val="Char4"/>
    <w:uiPriority w:val="99"/>
    <w:unhideWhenUsed/>
    <w:rsid w:val="00B57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B57174"/>
  </w:style>
  <w:style w:type="paragraph" w:styleId="ac">
    <w:name w:val="footer"/>
    <w:basedOn w:val="a"/>
    <w:link w:val="Char5"/>
    <w:uiPriority w:val="99"/>
    <w:unhideWhenUsed/>
    <w:rsid w:val="00B57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B5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7D80-DA60-4C2A-BF46-AF56C241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395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Σαρμπάνη</dc:creator>
  <cp:keywords/>
  <dc:description/>
  <cp:lastModifiedBy>Χρυσούλα Σαρμπάνη</cp:lastModifiedBy>
  <cp:revision>19</cp:revision>
  <cp:lastPrinted>2024-12-10T11:24:00Z</cp:lastPrinted>
  <dcterms:created xsi:type="dcterms:W3CDTF">2024-12-09T10:26:00Z</dcterms:created>
  <dcterms:modified xsi:type="dcterms:W3CDTF">2024-12-11T08:11:00Z</dcterms:modified>
</cp:coreProperties>
</file>